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989D245" w:rsidR="0024773C" w:rsidRDefault="003C5B8D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C5B8D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Кичаново (4500109036)»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831350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831350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4FEB2403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3C5B8D">
        <w:rPr>
          <w:rFonts w:ascii="Times New Roman" w:hAnsi="Times New Roman"/>
          <w:bCs/>
          <w:sz w:val="28"/>
          <w:szCs w:val="28"/>
        </w:rPr>
        <w:t>076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4C3B10">
        <w:rPr>
          <w:rFonts w:ascii="Times New Roman" w:hAnsi="Times New Roman"/>
          <w:bCs/>
          <w:sz w:val="28"/>
          <w:szCs w:val="28"/>
        </w:rPr>
        <w:t>0</w:t>
      </w:r>
      <w:r w:rsidR="003C5B8D">
        <w:rPr>
          <w:rFonts w:ascii="Times New Roman" w:hAnsi="Times New Roman"/>
          <w:bCs/>
          <w:sz w:val="28"/>
          <w:szCs w:val="28"/>
        </w:rPr>
        <w:t>1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3C5B8D">
        <w:rPr>
          <w:rFonts w:ascii="Times New Roman" w:hAnsi="Times New Roman"/>
          <w:bCs/>
          <w:sz w:val="28"/>
          <w:szCs w:val="28"/>
        </w:rPr>
        <w:t>1095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C5B8D">
        <w:rPr>
          <w:rFonts w:ascii="Times New Roman" w:hAnsi="Times New Roman"/>
          <w:bCs/>
          <w:sz w:val="28"/>
          <w:szCs w:val="28"/>
        </w:rPr>
        <w:t>83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831350">
        <w:rPr>
          <w:rFonts w:ascii="Times New Roman" w:hAnsi="Times New Roman"/>
          <w:bCs/>
          <w:sz w:val="28"/>
          <w:szCs w:val="28"/>
        </w:rPr>
        <w:t xml:space="preserve"> </w:t>
      </w:r>
      <w:r w:rsidR="000C397C" w:rsidRPr="000C397C">
        <w:rPr>
          <w:rFonts w:ascii="Times New Roman" w:hAnsi="Times New Roman"/>
          <w:bCs/>
          <w:sz w:val="28"/>
          <w:szCs w:val="28"/>
        </w:rPr>
        <w:t>Пермский край, Пермский р-н, с/п Култаевское, д. Кичаново</w:t>
      </w:r>
      <w:r w:rsidR="004C3B10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7C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5B8D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3B10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dcterms:created xsi:type="dcterms:W3CDTF">2024-10-04T13:32:00Z</dcterms:created>
  <dcterms:modified xsi:type="dcterms:W3CDTF">2026-04-13T09:01:00Z</dcterms:modified>
</cp:coreProperties>
</file>